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E3CB6" w14:textId="79F93875" w:rsidR="00CA6CD8" w:rsidRPr="00491544" w:rsidRDefault="003068AB">
      <w:pPr>
        <w:jc w:val="center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491544">
        <w:rPr>
          <w:rFonts w:asciiTheme="majorHAnsi" w:hAnsiTheme="majorHAnsi" w:cstheme="majorHAnsi"/>
          <w:sz w:val="28"/>
          <w:szCs w:val="28"/>
        </w:rPr>
        <w:t>Rapport financier 2023</w:t>
      </w:r>
      <w:r w:rsidR="00373B75" w:rsidRPr="00491544">
        <w:rPr>
          <w:rFonts w:asciiTheme="majorHAnsi" w:hAnsiTheme="majorHAnsi" w:cstheme="majorHAnsi"/>
          <w:sz w:val="28"/>
          <w:szCs w:val="28"/>
        </w:rPr>
        <w:t>-2024</w:t>
      </w:r>
      <w:r w:rsidRPr="00491544">
        <w:rPr>
          <w:rFonts w:asciiTheme="majorHAnsi" w:hAnsiTheme="majorHAnsi" w:cstheme="majorHAnsi"/>
          <w:sz w:val="28"/>
          <w:szCs w:val="28"/>
        </w:rPr>
        <w:t xml:space="preserve"> de l’Association </w:t>
      </w:r>
      <w:r w:rsidR="00373B75" w:rsidRPr="00491544">
        <w:rPr>
          <w:rFonts w:asciiTheme="majorHAnsi" w:hAnsiTheme="majorHAnsi" w:cstheme="majorHAnsi"/>
          <w:sz w:val="28"/>
          <w:szCs w:val="28"/>
        </w:rPr>
        <w:t>des utilisateurs des logiciels Ebsco France - AULE</w:t>
      </w:r>
    </w:p>
    <w:p w14:paraId="17EBF357" w14:textId="77777777" w:rsidR="00CA6CD8" w:rsidRPr="00491544" w:rsidRDefault="00CA6CD8">
      <w:pPr>
        <w:jc w:val="center"/>
        <w:rPr>
          <w:rFonts w:asciiTheme="majorHAnsi" w:hAnsiTheme="majorHAnsi" w:cstheme="majorHAnsi"/>
        </w:rPr>
      </w:pPr>
    </w:p>
    <w:p w14:paraId="51E30AE6" w14:textId="77777777" w:rsidR="00CA6CD8" w:rsidRPr="00491544" w:rsidRDefault="00CA6CD8">
      <w:pPr>
        <w:jc w:val="center"/>
        <w:rPr>
          <w:rFonts w:asciiTheme="majorHAnsi" w:hAnsiTheme="majorHAnsi" w:cstheme="majorHAnsi"/>
        </w:rPr>
      </w:pPr>
    </w:p>
    <w:p w14:paraId="0E25FF89" w14:textId="77777777" w:rsidR="00CA6CD8" w:rsidRPr="00491544" w:rsidRDefault="00CA6CD8">
      <w:pPr>
        <w:jc w:val="center"/>
        <w:rPr>
          <w:rFonts w:asciiTheme="majorHAnsi" w:hAnsiTheme="majorHAnsi" w:cstheme="majorHAnsi"/>
        </w:rPr>
      </w:pPr>
    </w:p>
    <w:p w14:paraId="62C8E669" w14:textId="77777777" w:rsidR="00CA6CD8" w:rsidRPr="00491544" w:rsidRDefault="003068AB">
      <w:pPr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ab/>
        <w:t xml:space="preserve"> </w:t>
      </w:r>
      <w:r w:rsidRPr="00491544">
        <w:rPr>
          <w:rFonts w:asciiTheme="majorHAnsi" w:hAnsiTheme="majorHAnsi" w:cstheme="majorHAnsi"/>
        </w:rPr>
        <w:tab/>
        <w:t xml:space="preserve"> </w:t>
      </w:r>
      <w:r w:rsidRPr="00491544">
        <w:rPr>
          <w:rFonts w:asciiTheme="majorHAnsi" w:hAnsiTheme="majorHAnsi" w:cstheme="majorHAnsi"/>
        </w:rPr>
        <w:tab/>
        <w:t xml:space="preserve"> </w:t>
      </w:r>
      <w:r w:rsidRPr="00491544">
        <w:rPr>
          <w:rFonts w:asciiTheme="majorHAnsi" w:hAnsiTheme="majorHAnsi" w:cstheme="majorHAnsi"/>
        </w:rPr>
        <w:tab/>
      </w:r>
    </w:p>
    <w:p w14:paraId="503C3A76" w14:textId="3D8C3071" w:rsidR="00CA6CD8" w:rsidRPr="00491544" w:rsidRDefault="003068AB">
      <w:pPr>
        <w:spacing w:after="160" w:line="259" w:lineRule="auto"/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 xml:space="preserve">Ce rapport financier correspond à l’exercice </w:t>
      </w:r>
      <w:r w:rsidR="00373B75" w:rsidRPr="00491544">
        <w:rPr>
          <w:rFonts w:asciiTheme="majorHAnsi" w:hAnsiTheme="majorHAnsi" w:cstheme="majorHAnsi"/>
        </w:rPr>
        <w:t>d’</w:t>
      </w:r>
      <w:r w:rsidR="00EA681E">
        <w:rPr>
          <w:rFonts w:asciiTheme="majorHAnsi" w:hAnsiTheme="majorHAnsi" w:cstheme="majorHAnsi"/>
        </w:rPr>
        <w:t>Octobre</w:t>
      </w:r>
      <w:r w:rsidR="00373B75" w:rsidRPr="00491544">
        <w:rPr>
          <w:rFonts w:asciiTheme="majorHAnsi" w:hAnsiTheme="majorHAnsi" w:cstheme="majorHAnsi"/>
        </w:rPr>
        <w:t xml:space="preserve"> </w:t>
      </w:r>
      <w:r w:rsidRPr="00491544">
        <w:rPr>
          <w:rFonts w:asciiTheme="majorHAnsi" w:hAnsiTheme="majorHAnsi" w:cstheme="majorHAnsi"/>
        </w:rPr>
        <w:t>2023</w:t>
      </w:r>
      <w:r w:rsidR="00373B75" w:rsidRPr="00491544">
        <w:rPr>
          <w:rFonts w:asciiTheme="majorHAnsi" w:hAnsiTheme="majorHAnsi" w:cstheme="majorHAnsi"/>
        </w:rPr>
        <w:t xml:space="preserve"> à </w:t>
      </w:r>
      <w:r w:rsidR="00EA681E">
        <w:rPr>
          <w:rFonts w:asciiTheme="majorHAnsi" w:hAnsiTheme="majorHAnsi" w:cstheme="majorHAnsi"/>
        </w:rPr>
        <w:t>Octobre</w:t>
      </w:r>
      <w:r w:rsidR="00373B75" w:rsidRPr="00491544">
        <w:rPr>
          <w:rFonts w:asciiTheme="majorHAnsi" w:hAnsiTheme="majorHAnsi" w:cstheme="majorHAnsi"/>
        </w:rPr>
        <w:t xml:space="preserve"> 2024</w:t>
      </w:r>
      <w:r w:rsidRPr="00491544">
        <w:rPr>
          <w:rFonts w:asciiTheme="majorHAnsi" w:hAnsiTheme="majorHAnsi" w:cstheme="majorHAnsi"/>
        </w:rPr>
        <w:t xml:space="preserve"> et est présenté à l’Assemblée générale du </w:t>
      </w:r>
      <w:r w:rsidR="00EA681E">
        <w:rPr>
          <w:rFonts w:asciiTheme="majorHAnsi" w:hAnsiTheme="majorHAnsi" w:cstheme="majorHAnsi"/>
        </w:rPr>
        <w:t>5 Novembre</w:t>
      </w:r>
      <w:r w:rsidRPr="00491544">
        <w:rPr>
          <w:rFonts w:asciiTheme="majorHAnsi" w:hAnsiTheme="majorHAnsi" w:cstheme="majorHAnsi"/>
        </w:rPr>
        <w:t xml:space="preserve"> 202</w:t>
      </w:r>
      <w:r w:rsidR="00373B75" w:rsidRPr="00491544">
        <w:rPr>
          <w:rFonts w:asciiTheme="majorHAnsi" w:hAnsiTheme="majorHAnsi" w:cstheme="majorHAnsi"/>
        </w:rPr>
        <w:t>4</w:t>
      </w:r>
      <w:r w:rsidRPr="00491544">
        <w:rPr>
          <w:rFonts w:asciiTheme="majorHAnsi" w:hAnsiTheme="majorHAnsi" w:cstheme="majorHAnsi"/>
        </w:rPr>
        <w:t>.</w:t>
      </w:r>
    </w:p>
    <w:p w14:paraId="319BA56C" w14:textId="75C85EB9" w:rsidR="00CA6CD8" w:rsidRPr="00491544" w:rsidRDefault="003068AB">
      <w:pPr>
        <w:spacing w:before="240" w:after="160" w:line="259" w:lineRule="auto"/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>L’ensemble des dépenses et recett</w:t>
      </w:r>
      <w:r w:rsidR="00EA681E">
        <w:rPr>
          <w:rFonts w:asciiTheme="majorHAnsi" w:hAnsiTheme="majorHAnsi" w:cstheme="majorHAnsi"/>
        </w:rPr>
        <w:t>es sont gérées par la trésorièr</w:t>
      </w:r>
      <w:r w:rsidR="00F8423E">
        <w:rPr>
          <w:rFonts w:asciiTheme="majorHAnsi" w:hAnsiTheme="majorHAnsi" w:cstheme="majorHAnsi"/>
        </w:rPr>
        <w:t>e</w:t>
      </w:r>
      <w:r w:rsidR="00EA681E">
        <w:rPr>
          <w:rFonts w:asciiTheme="majorHAnsi" w:hAnsiTheme="majorHAnsi" w:cstheme="majorHAnsi"/>
        </w:rPr>
        <w:t>, Valérie Basseville</w:t>
      </w:r>
      <w:r w:rsidRPr="00491544">
        <w:rPr>
          <w:rFonts w:asciiTheme="majorHAnsi" w:hAnsiTheme="majorHAnsi" w:cstheme="majorHAnsi"/>
        </w:rPr>
        <w:t>.</w:t>
      </w:r>
    </w:p>
    <w:p w14:paraId="707622C1" w14:textId="1848AE45" w:rsidR="00914F7E" w:rsidRPr="00491544" w:rsidRDefault="003068AB">
      <w:pPr>
        <w:spacing w:before="240" w:after="160" w:line="259" w:lineRule="auto"/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>En 2023</w:t>
      </w:r>
      <w:r w:rsidR="00373B75" w:rsidRPr="00491544">
        <w:rPr>
          <w:rFonts w:asciiTheme="majorHAnsi" w:hAnsiTheme="majorHAnsi" w:cstheme="majorHAnsi"/>
        </w:rPr>
        <w:t>-2024</w:t>
      </w:r>
      <w:r w:rsidRPr="00491544">
        <w:rPr>
          <w:rFonts w:asciiTheme="majorHAnsi" w:hAnsiTheme="majorHAnsi" w:cstheme="majorHAnsi"/>
        </w:rPr>
        <w:t xml:space="preserve">, l’activité de l’association a été </w:t>
      </w:r>
      <w:r w:rsidR="00373B75" w:rsidRPr="00491544">
        <w:rPr>
          <w:rFonts w:asciiTheme="majorHAnsi" w:hAnsiTheme="majorHAnsi" w:cstheme="majorHAnsi"/>
        </w:rPr>
        <w:t>limitée en raison de sa création récente, mais souhaite à l’aven</w:t>
      </w:r>
      <w:r w:rsidR="00914F7E" w:rsidRPr="00491544">
        <w:rPr>
          <w:rFonts w:asciiTheme="majorHAnsi" w:hAnsiTheme="majorHAnsi" w:cstheme="majorHAnsi"/>
        </w:rPr>
        <w:t>ir</w:t>
      </w:r>
      <w:r w:rsidR="00373B75" w:rsidRPr="00491544">
        <w:rPr>
          <w:rFonts w:asciiTheme="majorHAnsi" w:hAnsiTheme="majorHAnsi" w:cstheme="majorHAnsi"/>
        </w:rPr>
        <w:t xml:space="preserve">, </w:t>
      </w:r>
      <w:r w:rsidRPr="00491544">
        <w:rPr>
          <w:rFonts w:asciiTheme="majorHAnsi" w:hAnsiTheme="majorHAnsi" w:cstheme="majorHAnsi"/>
        </w:rPr>
        <w:t>confor</w:t>
      </w:r>
      <w:r w:rsidR="00373B75" w:rsidRPr="00491544">
        <w:rPr>
          <w:rFonts w:asciiTheme="majorHAnsi" w:hAnsiTheme="majorHAnsi" w:cstheme="majorHAnsi"/>
        </w:rPr>
        <w:t xml:space="preserve">mément </w:t>
      </w:r>
      <w:r w:rsidRPr="00491544">
        <w:rPr>
          <w:rFonts w:asciiTheme="majorHAnsi" w:hAnsiTheme="majorHAnsi" w:cstheme="majorHAnsi"/>
        </w:rPr>
        <w:t>à ses missions</w:t>
      </w:r>
      <w:r w:rsidR="00914F7E" w:rsidRPr="00491544">
        <w:rPr>
          <w:rFonts w:asciiTheme="majorHAnsi" w:hAnsiTheme="majorHAnsi" w:cstheme="majorHAnsi"/>
        </w:rPr>
        <w:t> :</w:t>
      </w:r>
    </w:p>
    <w:p w14:paraId="064D4152" w14:textId="77777777" w:rsidR="00914F7E" w:rsidRPr="00914F7E" w:rsidRDefault="00914F7E" w:rsidP="00914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14F7E">
        <w:rPr>
          <w:rFonts w:asciiTheme="majorHAnsi" w:hAnsiTheme="majorHAnsi" w:cstheme="majorHAnsi"/>
        </w:rPr>
        <w:t>fournir un forum ouvert et transparent aux utilisateurs des progiciels de la société EBSCO</w:t>
      </w:r>
    </w:p>
    <w:p w14:paraId="5CCFABA6" w14:textId="77777777" w:rsidR="00914F7E" w:rsidRPr="00914F7E" w:rsidRDefault="00914F7E" w:rsidP="00914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14F7E">
        <w:rPr>
          <w:rFonts w:asciiTheme="majorHAnsi" w:hAnsiTheme="majorHAnsi" w:cstheme="majorHAnsi"/>
        </w:rPr>
        <w:t>promouvoir l’échange d’informations entre les institutions qui utilisent les progiciels de la société EBSCO grâce au partage de l’information, de la documentation et des ressources des membres</w:t>
      </w:r>
    </w:p>
    <w:p w14:paraId="25F8D660" w14:textId="77777777" w:rsidR="00914F7E" w:rsidRPr="00914F7E" w:rsidRDefault="00914F7E" w:rsidP="00914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14F7E">
        <w:rPr>
          <w:rFonts w:asciiTheme="majorHAnsi" w:hAnsiTheme="majorHAnsi" w:cstheme="majorHAnsi"/>
        </w:rPr>
        <w:t>fournir un moyen de communication direct et officiel avec : la société EBSCO, d’autres associations, les pouvoirs publics, tout autre organisme public, parapublic ou privé traitant de problèmes liés à l’utilisation desdits progiciels</w:t>
      </w:r>
    </w:p>
    <w:p w14:paraId="5644D6E6" w14:textId="77777777" w:rsidR="00914F7E" w:rsidRPr="00914F7E" w:rsidRDefault="00914F7E" w:rsidP="00914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914F7E">
        <w:rPr>
          <w:rFonts w:asciiTheme="majorHAnsi" w:hAnsiTheme="majorHAnsi" w:cstheme="majorHAnsi"/>
        </w:rPr>
        <w:t>appuyer les demandes de développement des progiciels</w:t>
      </w:r>
    </w:p>
    <w:p w14:paraId="3998CC5A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35E47622" w14:textId="77777777" w:rsidR="00CA6CD8" w:rsidRPr="00491544" w:rsidRDefault="003068AB">
      <w:pPr>
        <w:numPr>
          <w:ilvl w:val="0"/>
          <w:numId w:val="1"/>
        </w:numPr>
        <w:spacing w:before="240" w:after="160" w:line="259" w:lineRule="auto"/>
        <w:jc w:val="both"/>
        <w:rPr>
          <w:rFonts w:asciiTheme="majorHAnsi" w:hAnsiTheme="majorHAnsi" w:cstheme="majorHAnsi"/>
          <w:b/>
        </w:rPr>
      </w:pPr>
      <w:r w:rsidRPr="00491544">
        <w:rPr>
          <w:rFonts w:asciiTheme="majorHAnsi" w:hAnsiTheme="majorHAnsi" w:cstheme="majorHAnsi"/>
          <w:b/>
        </w:rPr>
        <w:t>Recettes</w:t>
      </w:r>
    </w:p>
    <w:tbl>
      <w:tblPr>
        <w:tblW w:w="5720" w:type="dxa"/>
        <w:tblInd w:w="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1155"/>
        <w:gridCol w:w="1558"/>
      </w:tblGrid>
      <w:tr w:rsidR="00914F7E" w:rsidRPr="00914F7E" w14:paraId="6FAA52B8" w14:textId="77777777" w:rsidTr="00914F7E">
        <w:trPr>
          <w:trHeight w:val="29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8C0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Désignation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E7A2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Nombre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E912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Montant</w:t>
            </w:r>
          </w:p>
        </w:tc>
      </w:tr>
      <w:tr w:rsidR="00914F7E" w:rsidRPr="00914F7E" w14:paraId="2CA44EDB" w14:textId="77777777" w:rsidTr="00914F7E">
        <w:trPr>
          <w:trHeight w:val="5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4E5B" w14:textId="40C3BC69" w:rsidR="00914F7E" w:rsidRPr="00914F7E" w:rsidRDefault="00914F7E" w:rsidP="00914F7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491544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Adhésions</w:t>
            </w:r>
            <w:r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 xml:space="preserve"> 2023-2024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0075" w14:textId="6AF8C114" w:rsidR="00914F7E" w:rsidRPr="00914F7E" w:rsidRDefault="0039486B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4AB" w14:textId="63F22ECB" w:rsidR="00914F7E" w:rsidRPr="00914F7E" w:rsidRDefault="00AA067E" w:rsidP="00EA681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2</w:t>
            </w:r>
            <w:r w:rsidR="00914F7E"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 xml:space="preserve"> </w:t>
            </w:r>
            <w:r w:rsidR="0039486B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5</w:t>
            </w:r>
            <w:r w:rsidR="00914F7E"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00,00 €</w:t>
            </w:r>
          </w:p>
        </w:tc>
      </w:tr>
      <w:tr w:rsidR="00914F7E" w:rsidRPr="00914F7E" w14:paraId="6776AE33" w14:textId="77777777" w:rsidTr="00914F7E">
        <w:trPr>
          <w:trHeight w:val="310"/>
        </w:trPr>
        <w:tc>
          <w:tcPr>
            <w:tcW w:w="4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EF6A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TOTAL des recettes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96C4" w14:textId="6762C0EA" w:rsidR="00914F7E" w:rsidRPr="00914F7E" w:rsidRDefault="00AA067E" w:rsidP="00914F7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2</w:t>
            </w:r>
            <w:r w:rsidR="00914F7E"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39486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5</w:t>
            </w:r>
            <w:r w:rsidR="00914F7E"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00,00 €</w:t>
            </w:r>
          </w:p>
        </w:tc>
      </w:tr>
    </w:tbl>
    <w:p w14:paraId="55FD7B31" w14:textId="2A687DDF" w:rsidR="00CA6CD8" w:rsidRPr="00491544" w:rsidRDefault="003068AB">
      <w:pPr>
        <w:spacing w:before="240" w:after="160" w:line="259" w:lineRule="auto"/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 xml:space="preserve">Les recettes se montent à </w:t>
      </w:r>
      <w:r w:rsidR="00AA067E">
        <w:rPr>
          <w:rFonts w:asciiTheme="majorHAnsi" w:hAnsiTheme="majorHAnsi" w:cstheme="majorHAnsi"/>
        </w:rPr>
        <w:t xml:space="preserve">2 </w:t>
      </w:r>
      <w:r w:rsidR="0039486B">
        <w:rPr>
          <w:rFonts w:asciiTheme="majorHAnsi" w:hAnsiTheme="majorHAnsi" w:cstheme="majorHAnsi"/>
        </w:rPr>
        <w:t>5</w:t>
      </w:r>
      <w:r w:rsidR="00914F7E" w:rsidRPr="00491544">
        <w:rPr>
          <w:rFonts w:asciiTheme="majorHAnsi" w:hAnsiTheme="majorHAnsi" w:cstheme="majorHAnsi"/>
        </w:rPr>
        <w:t>00</w:t>
      </w:r>
      <w:r w:rsidRPr="00491544">
        <w:rPr>
          <w:rFonts w:asciiTheme="majorHAnsi" w:hAnsiTheme="majorHAnsi" w:cstheme="majorHAnsi"/>
        </w:rPr>
        <w:t xml:space="preserve"> € et proviennent </w:t>
      </w:r>
      <w:r w:rsidR="00914F7E" w:rsidRPr="00491544">
        <w:rPr>
          <w:rFonts w:asciiTheme="majorHAnsi" w:hAnsiTheme="majorHAnsi" w:cstheme="majorHAnsi"/>
        </w:rPr>
        <w:t>des</w:t>
      </w:r>
      <w:r w:rsidRPr="00491544">
        <w:rPr>
          <w:rFonts w:asciiTheme="majorHAnsi" w:hAnsiTheme="majorHAnsi" w:cstheme="majorHAnsi"/>
        </w:rPr>
        <w:t xml:space="preserve"> </w:t>
      </w:r>
      <w:r w:rsidR="00914F7E" w:rsidRPr="00491544">
        <w:rPr>
          <w:rFonts w:asciiTheme="majorHAnsi" w:hAnsiTheme="majorHAnsi" w:cstheme="majorHAnsi"/>
        </w:rPr>
        <w:t>adhésions des établissements universitaires</w:t>
      </w:r>
      <w:r w:rsidRPr="00491544">
        <w:rPr>
          <w:rFonts w:asciiTheme="majorHAnsi" w:hAnsiTheme="majorHAnsi" w:cstheme="majorHAnsi"/>
        </w:rPr>
        <w:t>.</w:t>
      </w:r>
    </w:p>
    <w:p w14:paraId="786BE9A1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5EEEB5BB" w14:textId="77777777" w:rsidR="00CA6CD8" w:rsidRPr="00491544" w:rsidRDefault="003068AB">
      <w:pPr>
        <w:numPr>
          <w:ilvl w:val="0"/>
          <w:numId w:val="1"/>
        </w:numPr>
        <w:spacing w:before="240" w:after="160" w:line="259" w:lineRule="auto"/>
        <w:jc w:val="both"/>
        <w:rPr>
          <w:rFonts w:asciiTheme="majorHAnsi" w:hAnsiTheme="majorHAnsi" w:cstheme="majorHAnsi"/>
          <w:b/>
        </w:rPr>
      </w:pPr>
      <w:r w:rsidRPr="00491544">
        <w:rPr>
          <w:rFonts w:asciiTheme="majorHAnsi" w:hAnsiTheme="majorHAnsi" w:cstheme="majorHAnsi"/>
          <w:b/>
        </w:rPr>
        <w:t>Dépenses</w:t>
      </w:r>
    </w:p>
    <w:tbl>
      <w:tblPr>
        <w:tblW w:w="7215" w:type="dxa"/>
        <w:tblInd w:w="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9"/>
        <w:gridCol w:w="1276"/>
      </w:tblGrid>
      <w:tr w:rsidR="00914F7E" w:rsidRPr="00914F7E" w14:paraId="2F7F742B" w14:textId="77777777" w:rsidTr="00914F7E">
        <w:trPr>
          <w:trHeight w:val="290"/>
        </w:trPr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641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Désignation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5D4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Montant</w:t>
            </w:r>
          </w:p>
        </w:tc>
      </w:tr>
      <w:tr w:rsidR="00914F7E" w:rsidRPr="00914F7E" w14:paraId="028DF340" w14:textId="77777777" w:rsidTr="00AA067E">
        <w:trPr>
          <w:trHeight w:val="273"/>
        </w:trPr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A68" w14:textId="77777777" w:rsidR="00914F7E" w:rsidRPr="00914F7E" w:rsidRDefault="00914F7E" w:rsidP="00914F7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Ouverture du compte bancaire au Crédit Mutuel - Parts sociales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7E1" w14:textId="77777777" w:rsidR="00914F7E" w:rsidRPr="00914F7E" w:rsidRDefault="00914F7E" w:rsidP="00914F7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15,00 €</w:t>
            </w:r>
          </w:p>
        </w:tc>
      </w:tr>
      <w:tr w:rsidR="00AA067E" w:rsidRPr="00914F7E" w14:paraId="3507C6EF" w14:textId="77777777" w:rsidTr="00AA067E">
        <w:trPr>
          <w:trHeight w:val="279"/>
        </w:trPr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639C" w14:textId="42DF0881" w:rsidR="00AA067E" w:rsidRPr="00914F7E" w:rsidRDefault="00AA067E" w:rsidP="00914F7E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AA06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Création de site web et achat du domaine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1B1B" w14:textId="62F2D8BC" w:rsidR="00AA067E" w:rsidRPr="00914F7E" w:rsidRDefault="00AA067E" w:rsidP="00914F7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72,00 €</w:t>
            </w:r>
          </w:p>
        </w:tc>
      </w:tr>
      <w:tr w:rsidR="00914F7E" w:rsidRPr="00914F7E" w14:paraId="574A738A" w14:textId="77777777" w:rsidTr="00914F7E">
        <w:trPr>
          <w:trHeight w:val="310"/>
        </w:trPr>
        <w:tc>
          <w:tcPr>
            <w:tcW w:w="5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FEE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TOTAL des dépenses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159" w14:textId="40F1243D" w:rsidR="00914F7E" w:rsidRPr="00914F7E" w:rsidRDefault="00AA067E" w:rsidP="00914F7E">
            <w:pPr>
              <w:spacing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87</w:t>
            </w:r>
            <w:r w:rsidR="00914F7E"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fr-FR"/>
              </w:rPr>
              <w:t>,00 €</w:t>
            </w:r>
          </w:p>
        </w:tc>
      </w:tr>
    </w:tbl>
    <w:p w14:paraId="13C1F1ED" w14:textId="338439CB" w:rsidR="00CA6CD8" w:rsidRDefault="003068AB">
      <w:pPr>
        <w:spacing w:before="240" w:after="160" w:line="259" w:lineRule="auto"/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>Pendant 6 mois, nous bénéficions de la gratuité des frais bancaires. En revanche, nous avons dû avancer à l’ouverture du compte bancaire auprès du Caisse du Crédit Mutuel, 15€ pour les parts sociales.</w:t>
      </w:r>
      <w:r w:rsidR="00AA067E">
        <w:rPr>
          <w:rFonts w:asciiTheme="majorHAnsi" w:hAnsiTheme="majorHAnsi" w:cstheme="majorHAnsi"/>
        </w:rPr>
        <w:t xml:space="preserve"> </w:t>
      </w:r>
    </w:p>
    <w:p w14:paraId="7D25F064" w14:textId="77777777" w:rsidR="00AA067E" w:rsidRPr="00491544" w:rsidRDefault="00AA067E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247173AC" w14:textId="2BE4D599" w:rsidR="00CA6CD8" w:rsidRPr="00491544" w:rsidRDefault="0039486B">
      <w:pPr>
        <w:numPr>
          <w:ilvl w:val="0"/>
          <w:numId w:val="1"/>
        </w:numPr>
        <w:spacing w:before="240" w:after="160" w:line="259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Bilan fi</w:t>
      </w:r>
      <w:r w:rsidR="003068AB">
        <w:rPr>
          <w:rFonts w:asciiTheme="majorHAnsi" w:hAnsiTheme="majorHAnsi" w:cstheme="majorHAnsi"/>
          <w:b/>
        </w:rPr>
        <w:t>n</w:t>
      </w:r>
      <w:r>
        <w:rPr>
          <w:rFonts w:asciiTheme="majorHAnsi" w:hAnsiTheme="majorHAnsi" w:cstheme="majorHAnsi"/>
          <w:b/>
        </w:rPr>
        <w:t>ancier</w:t>
      </w:r>
    </w:p>
    <w:tbl>
      <w:tblPr>
        <w:tblW w:w="4800" w:type="dxa"/>
        <w:tblInd w:w="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914F7E" w:rsidRPr="00914F7E" w14:paraId="2166148E" w14:textId="77777777" w:rsidTr="00914F7E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9A12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Dépenses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9814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Recettes</w:t>
            </w:r>
          </w:p>
        </w:tc>
      </w:tr>
      <w:tr w:rsidR="00914F7E" w:rsidRPr="00914F7E" w14:paraId="3B23A4B3" w14:textId="77777777" w:rsidTr="00914F7E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4488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4F10C" w14:textId="54845B1B" w:rsidR="00914F7E" w:rsidRPr="00914F7E" w:rsidRDefault="00F950B9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87</w:t>
            </w:r>
            <w:r w:rsidR="00914F7E"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,00 €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1275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Total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D5B7" w14:textId="584BC3C2" w:rsidR="00914F7E" w:rsidRPr="00914F7E" w:rsidRDefault="0039486B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2 5</w:t>
            </w:r>
            <w:r w:rsidR="00914F7E" w:rsidRPr="00914F7E">
              <w:rPr>
                <w:rFonts w:asciiTheme="majorHAnsi" w:eastAsia="Times New Roman" w:hAnsiTheme="majorHAnsi" w:cstheme="majorHAnsi"/>
                <w:color w:val="000000"/>
                <w:lang w:val="fr-FR"/>
              </w:rPr>
              <w:t>00,00 €</w:t>
            </w:r>
          </w:p>
        </w:tc>
      </w:tr>
      <w:tr w:rsidR="00914F7E" w:rsidRPr="00914F7E" w14:paraId="25BE991B" w14:textId="77777777" w:rsidTr="00914F7E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2AFC" w14:textId="77777777" w:rsidR="00914F7E" w:rsidRPr="00914F7E" w:rsidRDefault="00914F7E" w:rsidP="00914F7E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Résultat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FC15" w14:textId="71059526" w:rsidR="00914F7E" w:rsidRPr="00914F7E" w:rsidRDefault="00F950B9" w:rsidP="0039486B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 xml:space="preserve">2 </w:t>
            </w:r>
            <w:r w:rsidR="0039486B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4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13</w:t>
            </w:r>
            <w:r w:rsidR="00914F7E" w:rsidRPr="00914F7E">
              <w:rPr>
                <w:rFonts w:asciiTheme="majorHAnsi" w:eastAsia="Times New Roman" w:hAnsiTheme="majorHAnsi" w:cstheme="majorHAnsi"/>
                <w:b/>
                <w:bCs/>
                <w:color w:val="000000"/>
                <w:lang w:val="fr-FR"/>
              </w:rPr>
              <w:t>,00 €</w:t>
            </w:r>
          </w:p>
        </w:tc>
      </w:tr>
    </w:tbl>
    <w:p w14:paraId="2F6F52DF" w14:textId="77777777" w:rsidR="00CA6CD8" w:rsidRPr="00491544" w:rsidRDefault="00CA6CD8">
      <w:pPr>
        <w:spacing w:after="160" w:line="259" w:lineRule="auto"/>
        <w:jc w:val="both"/>
        <w:rPr>
          <w:rFonts w:asciiTheme="majorHAnsi" w:hAnsiTheme="majorHAnsi" w:cstheme="majorHAnsi"/>
        </w:rPr>
      </w:pPr>
    </w:p>
    <w:p w14:paraId="03B8EED6" w14:textId="1E4C1A71" w:rsidR="00D45EDA" w:rsidRPr="00491544" w:rsidRDefault="003068AB" w:rsidP="0039486B">
      <w:pPr>
        <w:spacing w:after="160" w:line="259" w:lineRule="auto"/>
        <w:jc w:val="both"/>
        <w:rPr>
          <w:rFonts w:asciiTheme="majorHAnsi" w:hAnsiTheme="majorHAnsi" w:cstheme="majorHAnsi"/>
          <w:b/>
        </w:rPr>
      </w:pPr>
      <w:r w:rsidRPr="00491544">
        <w:rPr>
          <w:rFonts w:asciiTheme="majorHAnsi" w:hAnsiTheme="majorHAnsi" w:cstheme="majorHAnsi"/>
        </w:rPr>
        <w:t>L’exercice 2023</w:t>
      </w:r>
      <w:r w:rsidR="00914F7E" w:rsidRPr="00491544">
        <w:rPr>
          <w:rFonts w:asciiTheme="majorHAnsi" w:hAnsiTheme="majorHAnsi" w:cstheme="majorHAnsi"/>
        </w:rPr>
        <w:t>-2024</w:t>
      </w:r>
      <w:r w:rsidRPr="00491544">
        <w:rPr>
          <w:rFonts w:asciiTheme="majorHAnsi" w:hAnsiTheme="majorHAnsi" w:cstheme="majorHAnsi"/>
        </w:rPr>
        <w:t xml:space="preserve"> se solde par un </w:t>
      </w:r>
      <w:r w:rsidRPr="00491544">
        <w:rPr>
          <w:rFonts w:asciiTheme="majorHAnsi" w:hAnsiTheme="majorHAnsi" w:cstheme="majorHAnsi"/>
          <w:b/>
        </w:rPr>
        <w:t>résultat positif de</w:t>
      </w:r>
      <w:r w:rsidRPr="00491544">
        <w:rPr>
          <w:rFonts w:asciiTheme="majorHAnsi" w:hAnsiTheme="majorHAnsi" w:cstheme="majorHAnsi"/>
          <w:b/>
          <w:color w:val="FF0000"/>
        </w:rPr>
        <w:t xml:space="preserve"> </w:t>
      </w:r>
      <w:r w:rsidR="00F950B9">
        <w:rPr>
          <w:rFonts w:asciiTheme="majorHAnsi" w:hAnsiTheme="majorHAnsi" w:cstheme="majorHAnsi"/>
          <w:b/>
        </w:rPr>
        <w:t>2</w:t>
      </w:r>
      <w:r w:rsidR="00333F60">
        <w:rPr>
          <w:rFonts w:asciiTheme="majorHAnsi" w:hAnsiTheme="majorHAnsi" w:cstheme="majorHAnsi"/>
          <w:b/>
        </w:rPr>
        <w:t xml:space="preserve"> </w:t>
      </w:r>
      <w:r w:rsidR="0039486B">
        <w:rPr>
          <w:rFonts w:asciiTheme="majorHAnsi" w:hAnsiTheme="majorHAnsi" w:cstheme="majorHAnsi"/>
          <w:b/>
        </w:rPr>
        <w:t>4</w:t>
      </w:r>
      <w:r w:rsidR="00F950B9">
        <w:rPr>
          <w:rFonts w:asciiTheme="majorHAnsi" w:hAnsiTheme="majorHAnsi" w:cstheme="majorHAnsi"/>
          <w:b/>
        </w:rPr>
        <w:t>13</w:t>
      </w:r>
      <w:r w:rsidRPr="00491544">
        <w:rPr>
          <w:rFonts w:asciiTheme="majorHAnsi" w:hAnsiTheme="majorHAnsi" w:cstheme="majorHAnsi"/>
          <w:b/>
          <w:color w:val="FF0000"/>
        </w:rPr>
        <w:t xml:space="preserve"> </w:t>
      </w:r>
      <w:r w:rsidRPr="00491544">
        <w:rPr>
          <w:rFonts w:asciiTheme="majorHAnsi" w:hAnsiTheme="majorHAnsi" w:cstheme="majorHAnsi"/>
          <w:b/>
        </w:rPr>
        <w:t>€.</w:t>
      </w:r>
    </w:p>
    <w:p w14:paraId="69EB4D4F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26840099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3117C2B4" w14:textId="32C1F173" w:rsidR="00CA6CD8" w:rsidRPr="00491544" w:rsidRDefault="003068AB">
      <w:pPr>
        <w:numPr>
          <w:ilvl w:val="0"/>
          <w:numId w:val="1"/>
        </w:numPr>
        <w:spacing w:before="240" w:after="160" w:line="259" w:lineRule="auto"/>
        <w:jc w:val="both"/>
        <w:rPr>
          <w:rFonts w:asciiTheme="majorHAnsi" w:hAnsiTheme="majorHAnsi" w:cstheme="majorHAnsi"/>
          <w:b/>
        </w:rPr>
      </w:pPr>
      <w:r w:rsidRPr="00491544">
        <w:rPr>
          <w:rFonts w:asciiTheme="majorHAnsi" w:hAnsiTheme="majorHAnsi" w:cstheme="majorHAnsi"/>
          <w:b/>
        </w:rPr>
        <w:t>Budget prévisionnel 202</w:t>
      </w:r>
      <w:r w:rsidR="00D45EDA" w:rsidRPr="00491544">
        <w:rPr>
          <w:rFonts w:asciiTheme="majorHAnsi" w:hAnsiTheme="majorHAnsi" w:cstheme="majorHAnsi"/>
          <w:b/>
        </w:rPr>
        <w:t>4-2025</w:t>
      </w:r>
    </w:p>
    <w:p w14:paraId="7795340D" w14:textId="1342E87F" w:rsidR="00CA6CD8" w:rsidRPr="00491544" w:rsidRDefault="003068AB">
      <w:pPr>
        <w:spacing w:before="240" w:after="160" w:line="259" w:lineRule="auto"/>
        <w:jc w:val="both"/>
        <w:rPr>
          <w:rFonts w:asciiTheme="majorHAnsi" w:hAnsiTheme="majorHAnsi" w:cstheme="majorHAnsi"/>
        </w:rPr>
      </w:pPr>
      <w:r w:rsidRPr="00491544">
        <w:rPr>
          <w:rFonts w:asciiTheme="majorHAnsi" w:hAnsiTheme="majorHAnsi" w:cstheme="majorHAnsi"/>
        </w:rPr>
        <w:tab/>
        <w:t xml:space="preserve"> Ce budget prévisionnel vous est adressé à titre indicatif mais ne fait aucunement l’objet d’un vote. Seul le rapport financier 2023</w:t>
      </w:r>
      <w:r w:rsidR="00D45EDA" w:rsidRPr="00491544">
        <w:rPr>
          <w:rFonts w:asciiTheme="majorHAnsi" w:hAnsiTheme="majorHAnsi" w:cstheme="majorHAnsi"/>
        </w:rPr>
        <w:t>-2024</w:t>
      </w:r>
      <w:r w:rsidRPr="00491544">
        <w:rPr>
          <w:rFonts w:asciiTheme="majorHAnsi" w:hAnsiTheme="majorHAnsi" w:cstheme="majorHAnsi"/>
        </w:rPr>
        <w:t xml:space="preserve"> précédemment présenté est soumis à votre approbation.</w:t>
      </w:r>
    </w:p>
    <w:tbl>
      <w:tblPr>
        <w:tblpPr w:leftFromText="141" w:rightFromText="141" w:vertAnchor="text" w:horzAnchor="margin" w:tblpXSpec="center" w:tblpY="520"/>
        <w:tblW w:w="6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"/>
        <w:gridCol w:w="2756"/>
        <w:gridCol w:w="2836"/>
        <w:gridCol w:w="993"/>
        <w:gridCol w:w="1558"/>
        <w:gridCol w:w="851"/>
        <w:gridCol w:w="1132"/>
      </w:tblGrid>
      <w:tr w:rsidR="00E52CC1" w:rsidRPr="00E52CC1" w14:paraId="73851239" w14:textId="77777777" w:rsidTr="00E52CC1">
        <w:trPr>
          <w:trHeight w:val="132"/>
        </w:trPr>
        <w:tc>
          <w:tcPr>
            <w:tcW w:w="3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BB1B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Dépenses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D6D3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Recettes</w:t>
            </w:r>
          </w:p>
        </w:tc>
      </w:tr>
      <w:tr w:rsidR="00E52CC1" w:rsidRPr="00E52CC1" w14:paraId="152163D4" w14:textId="77777777" w:rsidTr="00E52CC1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100A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Période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28E0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Fournisseur</w:t>
            </w: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D9AA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Désignation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22C1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1157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Désignation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1E88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1EC7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Montant</w:t>
            </w:r>
          </w:p>
        </w:tc>
      </w:tr>
      <w:tr w:rsidR="00E52CC1" w:rsidRPr="00E52CC1" w14:paraId="27039CC0" w14:textId="77777777" w:rsidTr="00E52CC1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83F3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C324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F982E" w14:textId="77777777" w:rsidR="00E52CC1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Adhésion 2025</w:t>
            </w:r>
            <w:r w:rsidR="00E52CC1"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à la FULBI</w:t>
            </w:r>
          </w:p>
          <w:p w14:paraId="0DCC08F5" w14:textId="21CDD6A1" w:rsidR="0039486B" w:rsidRPr="00E52CC1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ED7CE" w14:textId="77777777" w:rsidR="00E52CC1" w:rsidRDefault="00E52CC1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200,00 €</w:t>
            </w:r>
          </w:p>
          <w:p w14:paraId="6780606A" w14:textId="1B6E17AC" w:rsidR="0039486B" w:rsidRPr="00E52CC1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24D" w14:textId="3E55C089" w:rsidR="00E52CC1" w:rsidRPr="00E52CC1" w:rsidRDefault="00E52CC1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Cotisations 202</w:t>
            </w:r>
            <w:r w:rsidR="003948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4 à percevoir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17DE" w14:textId="77777777" w:rsidR="00E52CC1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</w:t>
            </w:r>
          </w:p>
          <w:p w14:paraId="66680E1C" w14:textId="27F9EE20" w:rsidR="0039486B" w:rsidRPr="00E52CC1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A049E" w14:textId="77777777" w:rsidR="0039486B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200,00 €</w:t>
            </w:r>
          </w:p>
          <w:p w14:paraId="40F235B8" w14:textId="086D7C1D" w:rsidR="0039486B" w:rsidRPr="00E52CC1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E52CC1" w:rsidRPr="00E52CC1" w14:paraId="26071974" w14:textId="77777777" w:rsidTr="00E52CC1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179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2FC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8A31" w14:textId="59ADC6F7" w:rsidR="00E52CC1" w:rsidRPr="00E52CC1" w:rsidRDefault="0039486B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Prestations pause-café + repas AG Novembre 2024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6AC1" w14:textId="64C655BD" w:rsidR="0039486B" w:rsidRDefault="0039486B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648.11 </w:t>
            </w: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€</w:t>
            </w:r>
          </w:p>
          <w:p w14:paraId="1098622E" w14:textId="799E8287" w:rsidR="00E52CC1" w:rsidRPr="00E52CC1" w:rsidRDefault="00E52CC1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2F09" w14:textId="77777777" w:rsidR="00E52CC1" w:rsidRDefault="00E52CC1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="003948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Cotisations 2025</w:t>
            </w:r>
          </w:p>
          <w:p w14:paraId="40FB333C" w14:textId="14B01B68" w:rsidR="0039486B" w:rsidRPr="00E52CC1" w:rsidRDefault="0039486B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1175" w14:textId="77777777" w:rsidR="00E52CC1" w:rsidRDefault="0039486B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27</w:t>
            </w:r>
          </w:p>
          <w:p w14:paraId="7FE96B4C" w14:textId="11D14656" w:rsidR="0039486B" w:rsidRPr="00E52CC1" w:rsidRDefault="0039486B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1610" w14:textId="46DA5E46" w:rsidR="0039486B" w:rsidRDefault="00E52CC1" w:rsidP="0039486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  <w:r w:rsidR="003948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2700</w:t>
            </w:r>
            <w:r w:rsidR="0039486B"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,00 €</w:t>
            </w:r>
          </w:p>
          <w:p w14:paraId="38C62F08" w14:textId="29920D5D" w:rsidR="00E52CC1" w:rsidRPr="00E52CC1" w:rsidRDefault="00E52CC1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E52CC1" w:rsidRPr="00E52CC1" w14:paraId="4FA0BF82" w14:textId="77777777" w:rsidTr="00E52CC1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3EEB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2024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BE06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Crédit Mutuel - Frais bancaires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C160" w14:textId="77777777" w:rsidR="00E52CC1" w:rsidRPr="00E52CC1" w:rsidRDefault="00E52CC1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Frais bancaires (4,32€/mois)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4782" w14:textId="760D2656" w:rsidR="00E52CC1" w:rsidRPr="00E52CC1" w:rsidRDefault="00E41CCF" w:rsidP="00E41C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38.88 </w:t>
            </w: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1295" w14:textId="77777777" w:rsidR="00E52CC1" w:rsidRPr="00E52CC1" w:rsidRDefault="00E52CC1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951F" w14:textId="77777777" w:rsidR="00E52CC1" w:rsidRPr="00E52CC1" w:rsidRDefault="00E52CC1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D2E8" w14:textId="77777777" w:rsidR="00E52CC1" w:rsidRPr="00E52CC1" w:rsidRDefault="00E52CC1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E41CCF" w:rsidRPr="00E52CC1" w14:paraId="3B8229B6" w14:textId="77777777" w:rsidTr="00E52CC1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36CA1" w14:textId="34522B8E" w:rsidR="00E41CCF" w:rsidRPr="00E52CC1" w:rsidRDefault="00E41CCF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2025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1129" w14:textId="5271E3BB" w:rsidR="00E41CCF" w:rsidRPr="00E52CC1" w:rsidRDefault="00E41CCF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Crédit Mutuel - Frais bancaires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4655" w14:textId="1BEFDC6F" w:rsidR="00E41CCF" w:rsidRPr="00E52CC1" w:rsidRDefault="00E41CCF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Frais bancaires (4,32€/mois)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D0F10" w14:textId="4505A4A4" w:rsidR="00E41CCF" w:rsidRPr="00E52CC1" w:rsidRDefault="00E41CCF" w:rsidP="00E41CC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51.84 </w:t>
            </w:r>
            <w:r w:rsidRPr="00E52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€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86AA" w14:textId="77777777" w:rsidR="00E41CCF" w:rsidRPr="00E52CC1" w:rsidRDefault="00E41CCF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2E41" w14:textId="77777777" w:rsidR="00E41CCF" w:rsidRPr="00E52CC1" w:rsidRDefault="00E41CCF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4F40" w14:textId="77777777" w:rsidR="00E41CCF" w:rsidRPr="00E52CC1" w:rsidRDefault="00E41CCF" w:rsidP="00E52CC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</w:tr>
      <w:tr w:rsidR="00E52CC1" w:rsidRPr="00E52CC1" w14:paraId="1B5FB628" w14:textId="77777777" w:rsidTr="00E52CC1">
        <w:trPr>
          <w:trHeight w:val="310"/>
        </w:trPr>
        <w:tc>
          <w:tcPr>
            <w:tcW w:w="2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C507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TOTAL des dépenses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7F79" w14:textId="5FCDA72D" w:rsidR="00E52CC1" w:rsidRPr="00E52CC1" w:rsidRDefault="00E41CCF" w:rsidP="00F8423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941.83</w:t>
            </w:r>
            <w:r w:rsidR="00E52CC1"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 xml:space="preserve"> €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2E4E" w14:textId="77777777" w:rsidR="00E52CC1" w:rsidRPr="00E52CC1" w:rsidRDefault="00E52CC1" w:rsidP="00E52C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TOTAL des recettes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4F29" w14:textId="519D3DB9" w:rsidR="00E52CC1" w:rsidRPr="00E52CC1" w:rsidRDefault="0039486B" w:rsidP="00E52CC1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2 9</w:t>
            </w:r>
            <w:r w:rsidR="00E52CC1" w:rsidRPr="00E52C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fr-FR"/>
              </w:rPr>
              <w:t>00,00 €</w:t>
            </w:r>
          </w:p>
        </w:tc>
      </w:tr>
    </w:tbl>
    <w:p w14:paraId="31FACD8F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46EFFEB5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4D289E25" w14:textId="77777777" w:rsidR="00D45EDA" w:rsidRPr="00491544" w:rsidRDefault="00D45EDA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39BAF8BE" w14:textId="77777777" w:rsidR="00D45EDA" w:rsidRPr="00491544" w:rsidRDefault="00D45EDA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7D6472EF" w14:textId="77777777" w:rsidR="00D45EDA" w:rsidRPr="00491544" w:rsidRDefault="00D45EDA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699744FE" w14:textId="77777777" w:rsidR="00CA6CD8" w:rsidRPr="00491544" w:rsidRDefault="00CA6CD8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p w14:paraId="465D9BBE" w14:textId="77777777" w:rsidR="00E52CC1" w:rsidRPr="00491544" w:rsidRDefault="00E52CC1">
      <w:pPr>
        <w:spacing w:before="240" w:after="160" w:line="259" w:lineRule="auto"/>
        <w:jc w:val="both"/>
        <w:rPr>
          <w:rFonts w:asciiTheme="majorHAnsi" w:hAnsiTheme="majorHAnsi" w:cstheme="majorHAnsi"/>
        </w:rPr>
      </w:pPr>
    </w:p>
    <w:sectPr w:rsidR="00E52CC1" w:rsidRPr="00491544" w:rsidSect="00DE4000">
      <w:pgSz w:w="11909" w:h="16834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2F9"/>
    <w:multiLevelType w:val="multilevel"/>
    <w:tmpl w:val="73DA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05D0B"/>
    <w:multiLevelType w:val="multilevel"/>
    <w:tmpl w:val="57E41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D8"/>
    <w:rsid w:val="003068AB"/>
    <w:rsid w:val="00333F60"/>
    <w:rsid w:val="00373B75"/>
    <w:rsid w:val="0039486B"/>
    <w:rsid w:val="00491544"/>
    <w:rsid w:val="005C0BA6"/>
    <w:rsid w:val="005C0C77"/>
    <w:rsid w:val="00614BF9"/>
    <w:rsid w:val="00914F7E"/>
    <w:rsid w:val="00A95CB0"/>
    <w:rsid w:val="00AA067E"/>
    <w:rsid w:val="00CA6CD8"/>
    <w:rsid w:val="00D45EDA"/>
    <w:rsid w:val="00D97D8B"/>
    <w:rsid w:val="00DE4000"/>
    <w:rsid w:val="00E41CCF"/>
    <w:rsid w:val="00E52CC1"/>
    <w:rsid w:val="00EA681E"/>
    <w:rsid w:val="00EC7FE7"/>
    <w:rsid w:val="00F8423E"/>
    <w:rsid w:val="00F950B9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54E9"/>
  <w15:docId w15:val="{286B578F-14C8-456E-A5F5-E83EB4D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bassevil</dc:creator>
  <cp:lastModifiedBy>BOFFY FRANCOIS XAVIER</cp:lastModifiedBy>
  <cp:revision>2</cp:revision>
  <dcterms:created xsi:type="dcterms:W3CDTF">2024-10-30T07:26:00Z</dcterms:created>
  <dcterms:modified xsi:type="dcterms:W3CDTF">2024-10-30T07:26:00Z</dcterms:modified>
</cp:coreProperties>
</file>